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726A" w:rsidRDefault="00B8726A" w:rsidP="003308A2">
      <w:pPr>
        <w:spacing w:line="480" w:lineRule="auto"/>
        <w:ind w:firstLine="720"/>
        <w:jc w:val="both"/>
        <w:rPr>
          <w:rFonts w:ascii="Times New Roman" w:hAnsi="Times New Roman" w:cs="Times New Roman"/>
          <w:sz w:val="24"/>
        </w:rPr>
      </w:pPr>
    </w:p>
    <w:p w:rsidR="00B8726A" w:rsidRDefault="00B8726A" w:rsidP="003308A2">
      <w:pPr>
        <w:spacing w:line="480" w:lineRule="auto"/>
        <w:ind w:firstLine="720"/>
        <w:jc w:val="both"/>
        <w:rPr>
          <w:rFonts w:ascii="Times New Roman" w:hAnsi="Times New Roman" w:cs="Times New Roman"/>
          <w:sz w:val="24"/>
        </w:rPr>
      </w:pPr>
    </w:p>
    <w:p w:rsidR="00B8726A" w:rsidRDefault="00B8726A" w:rsidP="003308A2">
      <w:pPr>
        <w:spacing w:line="480" w:lineRule="auto"/>
        <w:ind w:firstLine="720"/>
        <w:jc w:val="both"/>
        <w:rPr>
          <w:rFonts w:ascii="Times New Roman" w:hAnsi="Times New Roman" w:cs="Times New Roman"/>
          <w:sz w:val="24"/>
        </w:rPr>
      </w:pPr>
      <w:bookmarkStart w:id="0" w:name="_GoBack"/>
      <w:bookmarkEnd w:id="0"/>
    </w:p>
    <w:p w:rsidR="00B8726A" w:rsidRDefault="00B8726A" w:rsidP="003308A2">
      <w:pPr>
        <w:spacing w:line="480" w:lineRule="auto"/>
        <w:ind w:firstLine="720"/>
        <w:jc w:val="both"/>
        <w:rPr>
          <w:rFonts w:ascii="Times New Roman" w:hAnsi="Times New Roman" w:cs="Times New Roman"/>
          <w:sz w:val="24"/>
        </w:rPr>
      </w:pPr>
    </w:p>
    <w:p w:rsidR="00B8726A" w:rsidRDefault="00B8726A" w:rsidP="003308A2">
      <w:pPr>
        <w:spacing w:line="480" w:lineRule="auto"/>
        <w:ind w:firstLine="720"/>
        <w:jc w:val="both"/>
        <w:rPr>
          <w:rFonts w:ascii="Times New Roman" w:hAnsi="Times New Roman" w:cs="Times New Roman"/>
          <w:sz w:val="24"/>
        </w:rPr>
      </w:pPr>
    </w:p>
    <w:p w:rsidR="00C070DE" w:rsidRPr="003308A2" w:rsidRDefault="0058272E" w:rsidP="00B8726A">
      <w:pPr>
        <w:spacing w:line="480" w:lineRule="auto"/>
        <w:ind w:firstLine="720"/>
        <w:jc w:val="center"/>
        <w:rPr>
          <w:rFonts w:ascii="Times New Roman" w:hAnsi="Times New Roman" w:cs="Times New Roman"/>
          <w:sz w:val="24"/>
        </w:rPr>
      </w:pPr>
      <w:r w:rsidRPr="003308A2">
        <w:rPr>
          <w:rFonts w:ascii="Times New Roman" w:hAnsi="Times New Roman" w:cs="Times New Roman"/>
          <w:sz w:val="24"/>
        </w:rPr>
        <w:t>DEMAND ESTIMATION FOR THE SAN FRANCISCO BREAD COMPANY</w:t>
      </w:r>
    </w:p>
    <w:p w:rsidR="00610BB9" w:rsidRPr="003308A2" w:rsidRDefault="00610BB9" w:rsidP="00B8726A">
      <w:pPr>
        <w:spacing w:line="480" w:lineRule="auto"/>
        <w:ind w:firstLine="720"/>
        <w:jc w:val="center"/>
        <w:rPr>
          <w:rFonts w:ascii="Times New Roman" w:hAnsi="Times New Roman" w:cs="Times New Roman"/>
          <w:sz w:val="24"/>
        </w:rPr>
      </w:pPr>
      <w:r w:rsidRPr="003308A2">
        <w:rPr>
          <w:rFonts w:ascii="Times New Roman" w:hAnsi="Times New Roman" w:cs="Times New Roman"/>
          <w:sz w:val="24"/>
        </w:rPr>
        <w:t>Student’s Name</w:t>
      </w:r>
    </w:p>
    <w:p w:rsidR="00610BB9" w:rsidRPr="003308A2" w:rsidRDefault="00610BB9" w:rsidP="00B8726A">
      <w:pPr>
        <w:spacing w:line="480" w:lineRule="auto"/>
        <w:ind w:firstLine="720"/>
        <w:jc w:val="center"/>
        <w:rPr>
          <w:rFonts w:ascii="Times New Roman" w:hAnsi="Times New Roman" w:cs="Times New Roman"/>
          <w:sz w:val="24"/>
        </w:rPr>
      </w:pPr>
      <w:r w:rsidRPr="003308A2">
        <w:rPr>
          <w:rFonts w:ascii="Times New Roman" w:hAnsi="Times New Roman" w:cs="Times New Roman"/>
          <w:sz w:val="24"/>
        </w:rPr>
        <w:t>Professor’s Name</w:t>
      </w:r>
    </w:p>
    <w:p w:rsidR="00610BB9" w:rsidRPr="003308A2" w:rsidRDefault="00610BB9" w:rsidP="00B8726A">
      <w:pPr>
        <w:spacing w:line="480" w:lineRule="auto"/>
        <w:ind w:firstLine="720"/>
        <w:jc w:val="center"/>
        <w:rPr>
          <w:rFonts w:ascii="Times New Roman" w:hAnsi="Times New Roman" w:cs="Times New Roman"/>
          <w:sz w:val="24"/>
        </w:rPr>
      </w:pPr>
      <w:r w:rsidRPr="003308A2">
        <w:rPr>
          <w:rFonts w:ascii="Times New Roman" w:hAnsi="Times New Roman" w:cs="Times New Roman"/>
          <w:sz w:val="24"/>
        </w:rPr>
        <w:t>Institutional Affiliation</w:t>
      </w:r>
    </w:p>
    <w:p w:rsidR="00610BB9" w:rsidRPr="003308A2" w:rsidRDefault="00610BB9" w:rsidP="00B8726A">
      <w:pPr>
        <w:spacing w:line="480" w:lineRule="auto"/>
        <w:ind w:firstLine="720"/>
        <w:jc w:val="center"/>
        <w:rPr>
          <w:rFonts w:ascii="Times New Roman" w:hAnsi="Times New Roman" w:cs="Times New Roman"/>
          <w:sz w:val="24"/>
        </w:rPr>
      </w:pPr>
      <w:r w:rsidRPr="003308A2">
        <w:rPr>
          <w:rFonts w:ascii="Times New Roman" w:hAnsi="Times New Roman" w:cs="Times New Roman"/>
          <w:sz w:val="24"/>
        </w:rPr>
        <w:t>Course Title</w:t>
      </w:r>
    </w:p>
    <w:p w:rsidR="00610BB9" w:rsidRDefault="00610BB9" w:rsidP="00B8726A">
      <w:pPr>
        <w:spacing w:line="480" w:lineRule="auto"/>
        <w:ind w:firstLine="720"/>
        <w:jc w:val="center"/>
        <w:rPr>
          <w:rFonts w:ascii="Times New Roman" w:hAnsi="Times New Roman" w:cs="Times New Roman"/>
          <w:sz w:val="24"/>
        </w:rPr>
      </w:pPr>
      <w:r w:rsidRPr="003308A2">
        <w:rPr>
          <w:rFonts w:ascii="Times New Roman" w:hAnsi="Times New Roman" w:cs="Times New Roman"/>
          <w:sz w:val="24"/>
        </w:rPr>
        <w:t>Date of Submission</w:t>
      </w:r>
    </w:p>
    <w:p w:rsidR="00B8726A" w:rsidRDefault="00B8726A" w:rsidP="00B8726A">
      <w:pPr>
        <w:spacing w:line="480" w:lineRule="auto"/>
        <w:jc w:val="both"/>
        <w:rPr>
          <w:rFonts w:ascii="Times New Roman" w:hAnsi="Times New Roman" w:cs="Times New Roman"/>
          <w:sz w:val="24"/>
        </w:rPr>
      </w:pPr>
    </w:p>
    <w:p w:rsidR="00B8726A" w:rsidRDefault="00B8726A" w:rsidP="00B8726A">
      <w:pPr>
        <w:spacing w:line="480" w:lineRule="auto"/>
        <w:jc w:val="both"/>
        <w:rPr>
          <w:rFonts w:ascii="Times New Roman" w:hAnsi="Times New Roman" w:cs="Times New Roman"/>
          <w:sz w:val="24"/>
        </w:rPr>
      </w:pPr>
    </w:p>
    <w:p w:rsidR="00B8726A" w:rsidRDefault="00B8726A" w:rsidP="00B8726A">
      <w:pPr>
        <w:spacing w:line="480" w:lineRule="auto"/>
        <w:jc w:val="both"/>
        <w:rPr>
          <w:rFonts w:ascii="Times New Roman" w:hAnsi="Times New Roman" w:cs="Times New Roman"/>
          <w:sz w:val="24"/>
        </w:rPr>
      </w:pPr>
    </w:p>
    <w:p w:rsidR="00B8726A" w:rsidRDefault="00B8726A" w:rsidP="00B8726A">
      <w:pPr>
        <w:spacing w:line="480" w:lineRule="auto"/>
        <w:jc w:val="both"/>
        <w:rPr>
          <w:rFonts w:ascii="Times New Roman" w:hAnsi="Times New Roman" w:cs="Times New Roman"/>
          <w:sz w:val="24"/>
        </w:rPr>
      </w:pPr>
    </w:p>
    <w:p w:rsidR="00B8726A" w:rsidRDefault="00B8726A" w:rsidP="00B8726A">
      <w:pPr>
        <w:spacing w:line="480" w:lineRule="auto"/>
        <w:jc w:val="both"/>
        <w:rPr>
          <w:rFonts w:ascii="Times New Roman" w:hAnsi="Times New Roman" w:cs="Times New Roman"/>
          <w:sz w:val="24"/>
        </w:rPr>
      </w:pPr>
    </w:p>
    <w:p w:rsidR="00B8726A" w:rsidRDefault="00B8726A" w:rsidP="00B8726A">
      <w:pPr>
        <w:spacing w:line="480" w:lineRule="auto"/>
        <w:jc w:val="both"/>
        <w:rPr>
          <w:rFonts w:ascii="Times New Roman" w:hAnsi="Times New Roman" w:cs="Times New Roman"/>
          <w:sz w:val="24"/>
        </w:rPr>
      </w:pPr>
    </w:p>
    <w:p w:rsidR="00B8726A" w:rsidRDefault="00B8726A" w:rsidP="00B8726A">
      <w:pPr>
        <w:spacing w:line="480" w:lineRule="auto"/>
        <w:jc w:val="both"/>
        <w:rPr>
          <w:rFonts w:ascii="Times New Roman" w:hAnsi="Times New Roman" w:cs="Times New Roman"/>
          <w:sz w:val="24"/>
        </w:rPr>
      </w:pPr>
    </w:p>
    <w:p w:rsidR="00F83945" w:rsidRPr="00B8726A" w:rsidRDefault="00F83945" w:rsidP="00B8726A">
      <w:pPr>
        <w:spacing w:line="480" w:lineRule="auto"/>
        <w:jc w:val="center"/>
        <w:rPr>
          <w:rFonts w:ascii="Times New Roman" w:hAnsi="Times New Roman" w:cs="Times New Roman"/>
          <w:b/>
          <w:sz w:val="24"/>
          <w:u w:val="single"/>
        </w:rPr>
      </w:pPr>
      <w:r w:rsidRPr="00B8726A">
        <w:rPr>
          <w:rFonts w:ascii="Times New Roman" w:hAnsi="Times New Roman" w:cs="Times New Roman"/>
          <w:b/>
          <w:sz w:val="24"/>
          <w:u w:val="single"/>
        </w:rPr>
        <w:lastRenderedPageBreak/>
        <w:t>DEMAND ESTIMATION FOR THE SAN FRANCISCO BREAD COMPANY</w:t>
      </w:r>
    </w:p>
    <w:p w:rsidR="00AD431F" w:rsidRPr="003308A2" w:rsidRDefault="00B8726A" w:rsidP="003308A2">
      <w:pPr>
        <w:spacing w:line="480" w:lineRule="auto"/>
        <w:jc w:val="both"/>
        <w:rPr>
          <w:rFonts w:ascii="Times New Roman" w:hAnsi="Times New Roman" w:cs="Times New Roman"/>
          <w:sz w:val="24"/>
        </w:rPr>
      </w:pPr>
      <w:r>
        <w:rPr>
          <w:rFonts w:ascii="Times New Roman" w:hAnsi="Times New Roman" w:cs="Times New Roman"/>
          <w:sz w:val="24"/>
        </w:rPr>
        <w:t>Demand e</w:t>
      </w:r>
      <w:r w:rsidR="00AD431F" w:rsidRPr="003308A2">
        <w:rPr>
          <w:rFonts w:ascii="Times New Roman" w:hAnsi="Times New Roman" w:cs="Times New Roman"/>
          <w:sz w:val="24"/>
        </w:rPr>
        <w:t>stimate is as follows:</w:t>
      </w:r>
    </w:p>
    <w:p w:rsidR="00AD431F" w:rsidRPr="003308A2" w:rsidRDefault="00AD431F" w:rsidP="00B8726A">
      <w:pPr>
        <w:spacing w:line="480" w:lineRule="auto"/>
        <w:jc w:val="both"/>
        <w:rPr>
          <w:rFonts w:ascii="Times New Roman" w:hAnsi="Times New Roman" w:cs="Times New Roman"/>
          <w:sz w:val="24"/>
        </w:rPr>
      </w:pPr>
      <w:r w:rsidRPr="003308A2">
        <w:rPr>
          <w:rFonts w:ascii="Times New Roman" w:hAnsi="Times New Roman" w:cs="Times New Roman"/>
          <w:sz w:val="24"/>
        </w:rPr>
        <w:t>Q = 128</w:t>
      </w:r>
      <w:r w:rsidRPr="003308A2">
        <w:rPr>
          <w:rFonts w:ascii="Times New Roman" w:hAnsi="Times New Roman" w:cs="Times New Roman"/>
          <w:sz w:val="24"/>
        </w:rPr>
        <w:t>832.240</w:t>
      </w:r>
      <w:r w:rsidRPr="003308A2">
        <w:rPr>
          <w:rFonts w:ascii="Times New Roman" w:hAnsi="Times New Roman" w:cs="Times New Roman"/>
          <w:sz w:val="24"/>
        </w:rPr>
        <w:t xml:space="preserve"> -19</w:t>
      </w:r>
      <w:r w:rsidRPr="003308A2">
        <w:rPr>
          <w:rFonts w:ascii="Times New Roman" w:hAnsi="Times New Roman" w:cs="Times New Roman"/>
          <w:sz w:val="24"/>
        </w:rPr>
        <w:t xml:space="preserve">875.954 </w:t>
      </w:r>
      <w:r w:rsidRPr="003308A2">
        <w:rPr>
          <w:rFonts w:ascii="Times New Roman" w:hAnsi="Times New Roman" w:cs="Times New Roman"/>
          <w:sz w:val="24"/>
        </w:rPr>
        <w:t>P + 15</w:t>
      </w:r>
      <w:r w:rsidRPr="003308A2">
        <w:rPr>
          <w:rFonts w:ascii="Times New Roman" w:hAnsi="Times New Roman" w:cs="Times New Roman"/>
          <w:sz w:val="24"/>
        </w:rPr>
        <w:t xml:space="preserve">467.936 </w:t>
      </w:r>
      <w:proofErr w:type="spellStart"/>
      <w:r w:rsidRPr="003308A2">
        <w:rPr>
          <w:rFonts w:ascii="Times New Roman" w:hAnsi="Times New Roman" w:cs="Times New Roman"/>
          <w:sz w:val="24"/>
        </w:rPr>
        <w:t>Px</w:t>
      </w:r>
      <w:proofErr w:type="spellEnd"/>
      <w:r w:rsidRPr="003308A2">
        <w:rPr>
          <w:rFonts w:ascii="Times New Roman" w:hAnsi="Times New Roman" w:cs="Times New Roman"/>
          <w:sz w:val="24"/>
        </w:rPr>
        <w:t xml:space="preserve"> + </w:t>
      </w:r>
      <w:r w:rsidRPr="003308A2">
        <w:rPr>
          <w:rFonts w:ascii="Times New Roman" w:hAnsi="Times New Roman" w:cs="Times New Roman"/>
          <w:sz w:val="24"/>
        </w:rPr>
        <w:t xml:space="preserve">0.261 </w:t>
      </w:r>
      <w:r w:rsidRPr="003308A2">
        <w:rPr>
          <w:rFonts w:ascii="Times New Roman" w:hAnsi="Times New Roman" w:cs="Times New Roman"/>
          <w:sz w:val="24"/>
        </w:rPr>
        <w:t xml:space="preserve">Ad + </w:t>
      </w:r>
      <w:r w:rsidRPr="003308A2">
        <w:rPr>
          <w:rFonts w:ascii="Times New Roman" w:hAnsi="Times New Roman" w:cs="Times New Roman"/>
          <w:sz w:val="24"/>
        </w:rPr>
        <w:t xml:space="preserve">8.780 </w:t>
      </w:r>
      <w:r w:rsidRPr="003308A2">
        <w:rPr>
          <w:rFonts w:ascii="Times New Roman" w:hAnsi="Times New Roman" w:cs="Times New Roman"/>
          <w:sz w:val="24"/>
        </w:rPr>
        <w:t>I</w:t>
      </w:r>
    </w:p>
    <w:p w:rsidR="00F83945" w:rsidRPr="003308A2" w:rsidRDefault="00F83945" w:rsidP="003308A2">
      <w:pPr>
        <w:pStyle w:val="ListParagraph"/>
        <w:numPr>
          <w:ilvl w:val="0"/>
          <w:numId w:val="3"/>
        </w:numPr>
        <w:spacing w:line="480" w:lineRule="auto"/>
        <w:jc w:val="both"/>
        <w:rPr>
          <w:rFonts w:ascii="Times New Roman" w:hAnsi="Times New Roman" w:cs="Times New Roman"/>
          <w:sz w:val="24"/>
        </w:rPr>
      </w:pPr>
      <w:r w:rsidRPr="003308A2">
        <w:rPr>
          <w:rFonts w:ascii="Times New Roman" w:hAnsi="Times New Roman" w:cs="Times New Roman"/>
          <w:sz w:val="24"/>
        </w:rPr>
        <w:t>Describe the economic meaning for each individual independent variable included in the San Francisco demand equation. Interpret the coefficient of determination (R</w:t>
      </w:r>
      <w:r w:rsidRPr="003308A2">
        <w:rPr>
          <w:rFonts w:ascii="Times New Roman" w:hAnsi="Times New Roman" w:cs="Times New Roman"/>
          <w:sz w:val="24"/>
          <w:vertAlign w:val="superscript"/>
        </w:rPr>
        <w:t>2</w:t>
      </w:r>
      <w:r w:rsidRPr="003308A2">
        <w:rPr>
          <w:rFonts w:ascii="Times New Roman" w:hAnsi="Times New Roman" w:cs="Times New Roman"/>
          <w:sz w:val="24"/>
        </w:rPr>
        <w:t>) for the San Francisco Bread Company demand equation.</w:t>
      </w:r>
    </w:p>
    <w:p w:rsidR="00F83945" w:rsidRPr="003308A2" w:rsidRDefault="00F83945" w:rsidP="003308A2">
      <w:pPr>
        <w:spacing w:line="480" w:lineRule="auto"/>
        <w:ind w:firstLine="720"/>
        <w:jc w:val="both"/>
        <w:rPr>
          <w:rFonts w:ascii="Times New Roman" w:hAnsi="Times New Roman" w:cs="Times New Roman"/>
          <w:sz w:val="24"/>
        </w:rPr>
      </w:pPr>
      <w:r w:rsidRPr="003308A2">
        <w:rPr>
          <w:rFonts w:ascii="Times New Roman" w:hAnsi="Times New Roman" w:cs="Times New Roman"/>
          <w:sz w:val="24"/>
        </w:rPr>
        <w:t>The intercept term, 128,832.240, has no ec</w:t>
      </w:r>
      <w:r w:rsidRPr="003308A2">
        <w:rPr>
          <w:rFonts w:ascii="Times New Roman" w:hAnsi="Times New Roman" w:cs="Times New Roman"/>
          <w:sz w:val="24"/>
        </w:rPr>
        <w:t>onomic meaning in this instance because</w:t>
      </w:r>
      <w:r w:rsidRPr="003308A2">
        <w:rPr>
          <w:rFonts w:ascii="Times New Roman" w:hAnsi="Times New Roman" w:cs="Times New Roman"/>
          <w:sz w:val="24"/>
        </w:rPr>
        <w:t xml:space="preserve"> it lies far outside the range of observed data and obviously cannot be interpreted as the expected unit sales of a given San Francisco Bread outlet when all the independent variables take on zero values. </w:t>
      </w:r>
    </w:p>
    <w:p w:rsidR="00AD431F" w:rsidRPr="003308A2" w:rsidRDefault="00F83945" w:rsidP="003308A2">
      <w:pPr>
        <w:spacing w:line="480" w:lineRule="auto"/>
        <w:ind w:firstLine="720"/>
        <w:jc w:val="both"/>
        <w:rPr>
          <w:rFonts w:ascii="Times New Roman" w:hAnsi="Times New Roman" w:cs="Times New Roman"/>
          <w:sz w:val="24"/>
        </w:rPr>
      </w:pPr>
      <w:r w:rsidRPr="003308A2">
        <w:rPr>
          <w:rFonts w:ascii="Times New Roman" w:hAnsi="Times New Roman" w:cs="Times New Roman"/>
          <w:sz w:val="24"/>
        </w:rPr>
        <w:t>The coefficient for each independent variable indicates the marginal relation between that variable and unit sales, holding constant the effects of all the other variables in the demand function. For example, the -19,875.954 coefficient for P, the average price charged per meal (customer ticket amount), indicates that when the effects of all other demand variables are held constant, each $1 increase in price causes annual sales to decline by 19,875.954 units.</w:t>
      </w:r>
      <w:r w:rsidRPr="003308A2">
        <w:rPr>
          <w:rFonts w:ascii="Times New Roman" w:hAnsi="Times New Roman" w:cs="Times New Roman"/>
          <w:sz w:val="24"/>
        </w:rPr>
        <w:t xml:space="preserve"> </w:t>
      </w:r>
      <w:r w:rsidRPr="003308A2">
        <w:rPr>
          <w:rFonts w:ascii="Times New Roman" w:hAnsi="Times New Roman" w:cs="Times New Roman"/>
          <w:sz w:val="24"/>
        </w:rPr>
        <w:t xml:space="preserve">The 15,467.936 </w:t>
      </w:r>
      <w:r w:rsidR="00AD431F" w:rsidRPr="003308A2">
        <w:rPr>
          <w:rFonts w:ascii="Times New Roman" w:hAnsi="Times New Roman" w:cs="Times New Roman"/>
          <w:sz w:val="24"/>
        </w:rPr>
        <w:t>coefficients</w:t>
      </w:r>
      <w:r w:rsidRPr="003308A2">
        <w:rPr>
          <w:rFonts w:ascii="Times New Roman" w:hAnsi="Times New Roman" w:cs="Times New Roman"/>
          <w:sz w:val="24"/>
        </w:rPr>
        <w:t xml:space="preserve"> for </w:t>
      </w:r>
      <w:proofErr w:type="spellStart"/>
      <w:r w:rsidRPr="003308A2">
        <w:rPr>
          <w:rFonts w:ascii="Times New Roman" w:hAnsi="Times New Roman" w:cs="Times New Roman"/>
          <w:sz w:val="24"/>
        </w:rPr>
        <w:t>Px</w:t>
      </w:r>
      <w:proofErr w:type="spellEnd"/>
      <w:r w:rsidRPr="003308A2">
        <w:rPr>
          <w:rFonts w:ascii="Times New Roman" w:hAnsi="Times New Roman" w:cs="Times New Roman"/>
          <w:sz w:val="24"/>
        </w:rPr>
        <w:t xml:space="preserve">, the competitor price variable, indicates that demand for San Francisco meals rises by 15,467.936 units per year with every $1 increase in competitor prices. </w:t>
      </w:r>
      <w:r w:rsidR="00AD431F" w:rsidRPr="003308A2">
        <w:rPr>
          <w:rFonts w:ascii="Times New Roman" w:hAnsi="Times New Roman" w:cs="Times New Roman"/>
          <w:sz w:val="24"/>
        </w:rPr>
        <w:t xml:space="preserve">The </w:t>
      </w:r>
      <w:r w:rsidR="00AD431F" w:rsidRPr="003308A2">
        <w:rPr>
          <w:rFonts w:ascii="Times New Roman" w:hAnsi="Times New Roman" w:cs="Times New Roman"/>
          <w:sz w:val="24"/>
        </w:rPr>
        <w:t xml:space="preserve">0.261 coefficient for </w:t>
      </w:r>
      <w:r w:rsidRPr="003308A2">
        <w:rPr>
          <w:rFonts w:ascii="Times New Roman" w:hAnsi="Times New Roman" w:cs="Times New Roman"/>
          <w:sz w:val="24"/>
        </w:rPr>
        <w:t xml:space="preserve">Ad, the advertising and promotion variable, indicates that for each$1 increase in advertising during the year, an average of 0.261 additional meals are sold. The 8.780 coefficient for the I variable indicates that, on average, a $1 increase in the average disposable income per household for a given market leads to </w:t>
      </w:r>
      <w:proofErr w:type="gramStart"/>
      <w:r w:rsidRPr="003308A2">
        <w:rPr>
          <w:rFonts w:ascii="Times New Roman" w:hAnsi="Times New Roman" w:cs="Times New Roman"/>
          <w:sz w:val="24"/>
        </w:rPr>
        <w:t>a</w:t>
      </w:r>
      <w:proofErr w:type="gramEnd"/>
      <w:r w:rsidR="00AD431F" w:rsidRPr="003308A2">
        <w:rPr>
          <w:rFonts w:ascii="Times New Roman" w:hAnsi="Times New Roman" w:cs="Times New Roman"/>
          <w:sz w:val="24"/>
        </w:rPr>
        <w:t xml:space="preserve"> 8.780 </w:t>
      </w:r>
      <w:r w:rsidRPr="003308A2">
        <w:rPr>
          <w:rFonts w:ascii="Times New Roman" w:hAnsi="Times New Roman" w:cs="Times New Roman"/>
          <w:sz w:val="24"/>
        </w:rPr>
        <w:t>unit increase in annual meal demand.</w:t>
      </w:r>
    </w:p>
    <w:p w:rsidR="005C0B46" w:rsidRPr="003308A2" w:rsidRDefault="005C0B46" w:rsidP="003308A2">
      <w:pPr>
        <w:spacing w:line="480" w:lineRule="auto"/>
        <w:ind w:firstLine="720"/>
        <w:jc w:val="both"/>
        <w:rPr>
          <w:rFonts w:ascii="Times New Roman" w:hAnsi="Times New Roman" w:cs="Times New Roman"/>
          <w:sz w:val="24"/>
        </w:rPr>
      </w:pPr>
      <w:r w:rsidRPr="003308A2">
        <w:rPr>
          <w:rFonts w:ascii="Times New Roman" w:hAnsi="Times New Roman" w:cs="Times New Roman"/>
          <w:sz w:val="24"/>
        </w:rPr>
        <w:t xml:space="preserve">In San Francisco Bread’s demand equation, each coefficient estimate is more than twice as large as its standard error. Therefore, it is possible to reject the hypothesis that each of the </w:t>
      </w:r>
      <w:r w:rsidRPr="003308A2">
        <w:rPr>
          <w:rFonts w:ascii="Times New Roman" w:hAnsi="Times New Roman" w:cs="Times New Roman"/>
          <w:sz w:val="24"/>
        </w:rPr>
        <w:lastRenderedPageBreak/>
        <w:t xml:space="preserve">independent variables is unrelated to demand with95 percent confidence. The coefficients suggest an especially strong relation between demand and the P, </w:t>
      </w:r>
      <w:proofErr w:type="spellStart"/>
      <w:r w:rsidRPr="003308A2">
        <w:rPr>
          <w:rFonts w:ascii="Times New Roman" w:hAnsi="Times New Roman" w:cs="Times New Roman"/>
          <w:sz w:val="24"/>
        </w:rPr>
        <w:t>Px</w:t>
      </w:r>
      <w:proofErr w:type="spellEnd"/>
      <w:r w:rsidRPr="003308A2">
        <w:rPr>
          <w:rFonts w:ascii="Times New Roman" w:hAnsi="Times New Roman" w:cs="Times New Roman"/>
          <w:sz w:val="24"/>
        </w:rPr>
        <w:t>, and I variables. Each of these coefficients is over three times as large as its underlying standard error and therefore is statistically significant at the 99 percent confidence level</w:t>
      </w:r>
      <w:r w:rsidR="00CD0978" w:rsidRPr="003308A2">
        <w:rPr>
          <w:rFonts w:ascii="Times New Roman" w:hAnsi="Times New Roman" w:cs="Times New Roman"/>
          <w:sz w:val="24"/>
        </w:rPr>
        <w:t xml:space="preserve"> (Ozer, 1985)</w:t>
      </w:r>
      <w:r w:rsidRPr="003308A2">
        <w:rPr>
          <w:rFonts w:ascii="Times New Roman" w:hAnsi="Times New Roman" w:cs="Times New Roman"/>
          <w:sz w:val="24"/>
        </w:rPr>
        <w:t>.</w:t>
      </w:r>
    </w:p>
    <w:p w:rsidR="005C0B46" w:rsidRPr="003308A2" w:rsidRDefault="005C0B46" w:rsidP="003308A2">
      <w:pPr>
        <w:spacing w:line="480" w:lineRule="auto"/>
        <w:ind w:firstLine="720"/>
        <w:jc w:val="both"/>
        <w:rPr>
          <w:rFonts w:ascii="Times New Roman" w:hAnsi="Times New Roman" w:cs="Times New Roman"/>
          <w:sz w:val="24"/>
        </w:rPr>
      </w:pPr>
      <w:r w:rsidRPr="003308A2">
        <w:rPr>
          <w:rFonts w:ascii="Times New Roman" w:hAnsi="Times New Roman" w:cs="Times New Roman"/>
          <w:sz w:val="24"/>
        </w:rPr>
        <w:t>The coefficient of determination (R</w:t>
      </w:r>
      <w:r w:rsidRPr="003308A2">
        <w:rPr>
          <w:rFonts w:ascii="Times New Roman" w:hAnsi="Times New Roman" w:cs="Times New Roman"/>
          <w:sz w:val="24"/>
          <w:vertAlign w:val="superscript"/>
        </w:rPr>
        <w:t>2</w:t>
      </w:r>
      <w:r w:rsidRPr="003308A2">
        <w:rPr>
          <w:rFonts w:ascii="Times New Roman" w:hAnsi="Times New Roman" w:cs="Times New Roman"/>
          <w:sz w:val="24"/>
        </w:rPr>
        <w:t>=0.833) indicates that the regression model has explained 83.3% of the total variation in demand. This is a very satisfactory level of explanation for the model as a whole.</w:t>
      </w:r>
    </w:p>
    <w:p w:rsidR="005C0B46" w:rsidRPr="00ED3F87" w:rsidRDefault="00F83945" w:rsidP="00ED3F87">
      <w:pPr>
        <w:pStyle w:val="ListParagraph"/>
        <w:numPr>
          <w:ilvl w:val="0"/>
          <w:numId w:val="3"/>
        </w:numPr>
        <w:spacing w:line="480" w:lineRule="auto"/>
        <w:jc w:val="both"/>
        <w:rPr>
          <w:rFonts w:ascii="Times New Roman" w:hAnsi="Times New Roman" w:cs="Times New Roman"/>
          <w:sz w:val="24"/>
        </w:rPr>
      </w:pPr>
      <w:r w:rsidRPr="00ED3F87">
        <w:rPr>
          <w:rFonts w:ascii="Times New Roman" w:hAnsi="Times New Roman" w:cs="Times New Roman"/>
          <w:sz w:val="24"/>
        </w:rPr>
        <w:t>Should this company try to target high income customers or families? Explain.</w:t>
      </w:r>
    </w:p>
    <w:p w:rsidR="00F83945" w:rsidRPr="003308A2" w:rsidRDefault="000A2520" w:rsidP="003308A2">
      <w:pPr>
        <w:spacing w:line="480" w:lineRule="auto"/>
        <w:ind w:firstLine="720"/>
        <w:jc w:val="both"/>
        <w:rPr>
          <w:rFonts w:ascii="Times New Roman" w:hAnsi="Times New Roman" w:cs="Times New Roman"/>
          <w:sz w:val="24"/>
        </w:rPr>
      </w:pPr>
      <w:r w:rsidRPr="003308A2">
        <w:rPr>
          <w:rFonts w:ascii="Times New Roman" w:hAnsi="Times New Roman" w:cs="Times New Roman"/>
          <w:sz w:val="24"/>
        </w:rPr>
        <w:t>The company should not make an attempt to target high income customers. This is because from the data set provided, demand is very sensitive to price and the company experiences the highest demand for its products where the prices are least. Targeting the high-income customers would mean increasing advertising cost and raising the price to offset the increased overall cost of selling. The increased prices will result in declining demand which will most likely reduce the company’s sale income.</w:t>
      </w:r>
    </w:p>
    <w:p w:rsidR="00A80642" w:rsidRPr="003308A2" w:rsidRDefault="00F83945" w:rsidP="00ED3F87">
      <w:pPr>
        <w:pStyle w:val="ListParagraph"/>
        <w:numPr>
          <w:ilvl w:val="0"/>
          <w:numId w:val="3"/>
        </w:numPr>
        <w:spacing w:line="480" w:lineRule="auto"/>
        <w:jc w:val="both"/>
        <w:rPr>
          <w:rFonts w:ascii="Times New Roman" w:hAnsi="Times New Roman" w:cs="Times New Roman"/>
          <w:sz w:val="24"/>
        </w:rPr>
      </w:pPr>
      <w:r w:rsidRPr="003308A2">
        <w:rPr>
          <w:rFonts w:ascii="Times New Roman" w:hAnsi="Times New Roman" w:cs="Times New Roman"/>
          <w:sz w:val="24"/>
        </w:rPr>
        <w:t>How concerned should this company be about price discounts by its leading competitor? Explain.</w:t>
      </w:r>
    </w:p>
    <w:p w:rsidR="003308A2" w:rsidRDefault="00605257" w:rsidP="003308A2">
      <w:pPr>
        <w:spacing w:line="480" w:lineRule="auto"/>
        <w:ind w:firstLine="720"/>
        <w:jc w:val="both"/>
        <w:rPr>
          <w:rFonts w:ascii="Times New Roman" w:hAnsi="Times New Roman" w:cs="Times New Roman"/>
          <w:sz w:val="24"/>
        </w:rPr>
      </w:pPr>
      <w:r w:rsidRPr="003308A2">
        <w:rPr>
          <w:rFonts w:ascii="Times New Roman" w:hAnsi="Times New Roman" w:cs="Times New Roman"/>
          <w:sz w:val="24"/>
        </w:rPr>
        <w:t xml:space="preserve">From the demand model of </w:t>
      </w:r>
      <w:r w:rsidR="00677595" w:rsidRPr="003308A2">
        <w:rPr>
          <w:rFonts w:ascii="Times New Roman" w:hAnsi="Times New Roman" w:cs="Times New Roman"/>
          <w:sz w:val="24"/>
        </w:rPr>
        <w:t>San Francisco</w:t>
      </w:r>
      <w:r w:rsidR="00677595" w:rsidRPr="003308A2">
        <w:rPr>
          <w:rFonts w:ascii="Times New Roman" w:hAnsi="Times New Roman" w:cs="Times New Roman"/>
          <w:sz w:val="24"/>
        </w:rPr>
        <w:t xml:space="preserve"> Bread Company</w:t>
      </w:r>
      <w:r w:rsidRPr="003308A2">
        <w:rPr>
          <w:rFonts w:ascii="Times New Roman" w:hAnsi="Times New Roman" w:cs="Times New Roman"/>
          <w:sz w:val="24"/>
        </w:rPr>
        <w:t xml:space="preserve">, the </w:t>
      </w:r>
      <w:r w:rsidRPr="003308A2">
        <w:rPr>
          <w:rFonts w:ascii="Times New Roman" w:hAnsi="Times New Roman" w:cs="Times New Roman"/>
          <w:sz w:val="24"/>
        </w:rPr>
        <w:t xml:space="preserve">15,467.936 coefficients for </w:t>
      </w:r>
      <w:proofErr w:type="spellStart"/>
      <w:r w:rsidRPr="003308A2">
        <w:rPr>
          <w:rFonts w:ascii="Times New Roman" w:hAnsi="Times New Roman" w:cs="Times New Roman"/>
          <w:sz w:val="24"/>
        </w:rPr>
        <w:t>Px</w:t>
      </w:r>
      <w:proofErr w:type="spellEnd"/>
      <w:r w:rsidRPr="003308A2">
        <w:rPr>
          <w:rFonts w:ascii="Times New Roman" w:hAnsi="Times New Roman" w:cs="Times New Roman"/>
          <w:sz w:val="24"/>
        </w:rPr>
        <w:t>, the competitor price variable, indicates that dema</w:t>
      </w:r>
      <w:r w:rsidRPr="003308A2">
        <w:rPr>
          <w:rFonts w:ascii="Times New Roman" w:hAnsi="Times New Roman" w:cs="Times New Roman"/>
          <w:sz w:val="24"/>
        </w:rPr>
        <w:t>nd for San Francisco meals falls</w:t>
      </w:r>
      <w:r w:rsidRPr="003308A2">
        <w:rPr>
          <w:rFonts w:ascii="Times New Roman" w:hAnsi="Times New Roman" w:cs="Times New Roman"/>
          <w:sz w:val="24"/>
        </w:rPr>
        <w:t xml:space="preserve"> by 15,467.936</w:t>
      </w:r>
      <w:r w:rsidRPr="003308A2">
        <w:rPr>
          <w:rFonts w:ascii="Times New Roman" w:hAnsi="Times New Roman" w:cs="Times New Roman"/>
          <w:sz w:val="24"/>
        </w:rPr>
        <w:t xml:space="preserve"> units per year with every $1 de</w:t>
      </w:r>
      <w:r w:rsidRPr="003308A2">
        <w:rPr>
          <w:rFonts w:ascii="Times New Roman" w:hAnsi="Times New Roman" w:cs="Times New Roman"/>
          <w:sz w:val="24"/>
        </w:rPr>
        <w:t>crease in competitor prices</w:t>
      </w:r>
      <w:r w:rsidR="00C24407" w:rsidRPr="003308A2">
        <w:rPr>
          <w:rFonts w:ascii="Times New Roman" w:hAnsi="Times New Roman" w:cs="Times New Roman"/>
          <w:sz w:val="24"/>
        </w:rPr>
        <w:t xml:space="preserve">, </w:t>
      </w:r>
      <w:r w:rsidR="00C24407" w:rsidRPr="003308A2">
        <w:rPr>
          <w:rFonts w:ascii="Times New Roman" w:hAnsi="Times New Roman" w:cs="Times New Roman"/>
          <w:sz w:val="24"/>
        </w:rPr>
        <w:t>holding constant the effects of all the other variables in the demand function</w:t>
      </w:r>
      <w:r w:rsidRPr="003308A2">
        <w:rPr>
          <w:rFonts w:ascii="Times New Roman" w:hAnsi="Times New Roman" w:cs="Times New Roman"/>
          <w:sz w:val="24"/>
        </w:rPr>
        <w:t xml:space="preserve">. This is a very significant </w:t>
      </w:r>
      <w:r w:rsidR="00B57789" w:rsidRPr="003308A2">
        <w:rPr>
          <w:rFonts w:ascii="Times New Roman" w:hAnsi="Times New Roman" w:cs="Times New Roman"/>
          <w:sz w:val="24"/>
        </w:rPr>
        <w:t>amount of sales that the company can lose if its competitor decides to lower its prices further. For this reason, this company</w:t>
      </w:r>
      <w:r w:rsidR="00677595" w:rsidRPr="003308A2">
        <w:rPr>
          <w:rFonts w:ascii="Times New Roman" w:hAnsi="Times New Roman" w:cs="Times New Roman"/>
          <w:sz w:val="24"/>
        </w:rPr>
        <w:t xml:space="preserve"> should be highly concerned with price discounts being offered by its competitors because this is </w:t>
      </w:r>
      <w:r w:rsidR="00677595" w:rsidRPr="003308A2">
        <w:rPr>
          <w:rFonts w:ascii="Times New Roman" w:hAnsi="Times New Roman" w:cs="Times New Roman"/>
          <w:sz w:val="24"/>
        </w:rPr>
        <w:lastRenderedPageBreak/>
        <w:t xml:space="preserve">most likely to divert customers seeking lower prices. However, to secure its market share, </w:t>
      </w:r>
      <w:r w:rsidR="00677595" w:rsidRPr="003308A2">
        <w:rPr>
          <w:rFonts w:ascii="Times New Roman" w:hAnsi="Times New Roman" w:cs="Times New Roman"/>
          <w:sz w:val="24"/>
        </w:rPr>
        <w:t>San Francisco</w:t>
      </w:r>
      <w:r w:rsidR="00677595" w:rsidRPr="003308A2">
        <w:rPr>
          <w:rFonts w:ascii="Times New Roman" w:hAnsi="Times New Roman" w:cs="Times New Roman"/>
          <w:sz w:val="24"/>
        </w:rPr>
        <w:t xml:space="preserve"> should improve the quality of its products to keep customers loyal to the company’s brand. In addition, the company should </w:t>
      </w:r>
      <w:r w:rsidR="000B10FB" w:rsidRPr="003308A2">
        <w:rPr>
          <w:rFonts w:ascii="Times New Roman" w:hAnsi="Times New Roman" w:cs="Times New Roman"/>
          <w:sz w:val="24"/>
        </w:rPr>
        <w:t>engage in product diversification and produce a range of different products to suit the</w:t>
      </w:r>
      <w:r w:rsidR="003308A2" w:rsidRPr="003308A2">
        <w:rPr>
          <w:rFonts w:ascii="Times New Roman" w:hAnsi="Times New Roman" w:cs="Times New Roman"/>
          <w:sz w:val="24"/>
        </w:rPr>
        <w:t xml:space="preserve"> needs of different customers (</w:t>
      </w:r>
      <w:proofErr w:type="spellStart"/>
      <w:r w:rsidR="003308A2" w:rsidRPr="003308A2">
        <w:rPr>
          <w:rFonts w:ascii="Times New Roman" w:hAnsi="Times New Roman" w:cs="Times New Roman"/>
          <w:sz w:val="24"/>
        </w:rPr>
        <w:t>Häckner</w:t>
      </w:r>
      <w:proofErr w:type="spellEnd"/>
      <w:r w:rsidR="003308A2" w:rsidRPr="003308A2">
        <w:rPr>
          <w:rFonts w:ascii="Times New Roman" w:hAnsi="Times New Roman" w:cs="Times New Roman"/>
          <w:sz w:val="24"/>
        </w:rPr>
        <w:t>, 1999). F</w:t>
      </w:r>
      <w:r w:rsidR="000B10FB" w:rsidRPr="003308A2">
        <w:rPr>
          <w:rFonts w:ascii="Times New Roman" w:hAnsi="Times New Roman" w:cs="Times New Roman"/>
          <w:sz w:val="24"/>
        </w:rPr>
        <w:t>or example, the company can venture into the manufacturing of smaller sized bread that cost less to help neutralize the effects of the price discounts being offered by the competitor.</w:t>
      </w:r>
      <w:r w:rsidR="00F83945" w:rsidRPr="003308A2">
        <w:rPr>
          <w:rFonts w:ascii="Times New Roman" w:hAnsi="Times New Roman" w:cs="Times New Roman"/>
          <w:sz w:val="24"/>
        </w:rPr>
        <w:t xml:space="preserve"> </w:t>
      </w:r>
    </w:p>
    <w:p w:rsidR="00F83945" w:rsidRPr="00ED3F87" w:rsidRDefault="00F83945" w:rsidP="00ED3F87">
      <w:pPr>
        <w:pStyle w:val="ListParagraph"/>
        <w:numPr>
          <w:ilvl w:val="0"/>
          <w:numId w:val="3"/>
        </w:numPr>
        <w:spacing w:line="480" w:lineRule="auto"/>
        <w:jc w:val="both"/>
        <w:rPr>
          <w:rFonts w:ascii="Times New Roman" w:hAnsi="Times New Roman" w:cs="Times New Roman"/>
          <w:sz w:val="24"/>
        </w:rPr>
      </w:pPr>
      <w:r w:rsidRPr="00ED3F87">
        <w:rPr>
          <w:rFonts w:ascii="Times New Roman" w:hAnsi="Times New Roman" w:cs="Times New Roman"/>
          <w:sz w:val="24"/>
        </w:rPr>
        <w:t>How effective do you think a</w:t>
      </w:r>
      <w:r w:rsidR="00872A67" w:rsidRPr="00ED3F87">
        <w:rPr>
          <w:rFonts w:ascii="Times New Roman" w:hAnsi="Times New Roman" w:cs="Times New Roman"/>
          <w:sz w:val="24"/>
        </w:rPr>
        <w:t>dvertising is for this company?</w:t>
      </w:r>
    </w:p>
    <w:p w:rsidR="00872A67" w:rsidRPr="003308A2" w:rsidRDefault="00D5565A" w:rsidP="003308A2">
      <w:pPr>
        <w:spacing w:line="480" w:lineRule="auto"/>
        <w:ind w:firstLine="720"/>
        <w:jc w:val="both"/>
        <w:rPr>
          <w:rFonts w:ascii="Times New Roman" w:hAnsi="Times New Roman" w:cs="Times New Roman"/>
          <w:sz w:val="24"/>
        </w:rPr>
      </w:pPr>
      <w:r w:rsidRPr="003308A2">
        <w:rPr>
          <w:rFonts w:ascii="Times New Roman" w:hAnsi="Times New Roman" w:cs="Times New Roman"/>
          <w:sz w:val="24"/>
        </w:rPr>
        <w:t>From the demand model, t</w:t>
      </w:r>
      <w:r w:rsidRPr="003308A2">
        <w:rPr>
          <w:rFonts w:ascii="Times New Roman" w:hAnsi="Times New Roman" w:cs="Times New Roman"/>
          <w:sz w:val="24"/>
        </w:rPr>
        <w:t>he 0.261 coefficient for Ad, the advertising and promotion variable, indicates that for each$1 increase in advertising during the year, an average of 0.261 additional meals are sold</w:t>
      </w:r>
      <w:r w:rsidRPr="003308A2">
        <w:rPr>
          <w:rFonts w:ascii="Times New Roman" w:hAnsi="Times New Roman" w:cs="Times New Roman"/>
          <w:sz w:val="24"/>
        </w:rPr>
        <w:t>. This is a very insignificant margin in terms of the sale of additional meals resulting from a unit increase in advertising cost</w:t>
      </w:r>
      <w:r w:rsidR="00C24407" w:rsidRPr="003308A2">
        <w:rPr>
          <w:rFonts w:ascii="Times New Roman" w:hAnsi="Times New Roman" w:cs="Times New Roman"/>
          <w:sz w:val="24"/>
        </w:rPr>
        <w:t xml:space="preserve">, </w:t>
      </w:r>
      <w:r w:rsidR="00C24407" w:rsidRPr="003308A2">
        <w:rPr>
          <w:rFonts w:ascii="Times New Roman" w:hAnsi="Times New Roman" w:cs="Times New Roman"/>
          <w:sz w:val="24"/>
        </w:rPr>
        <w:t>holding constant the effects of all the other variables in the demand function</w:t>
      </w:r>
      <w:r w:rsidRPr="003308A2">
        <w:rPr>
          <w:rFonts w:ascii="Times New Roman" w:hAnsi="Times New Roman" w:cs="Times New Roman"/>
          <w:sz w:val="24"/>
        </w:rPr>
        <w:t xml:space="preserve">. For this reason, the advertising is not effective for San Francisco Bread Company. This is because so many dollars are being spent on advertising which is only resulting into an </w:t>
      </w:r>
      <w:r w:rsidR="005A6C6F" w:rsidRPr="003308A2">
        <w:rPr>
          <w:rFonts w:ascii="Times New Roman" w:hAnsi="Times New Roman" w:cs="Times New Roman"/>
          <w:sz w:val="24"/>
        </w:rPr>
        <w:t>insignificant</w:t>
      </w:r>
      <w:r w:rsidRPr="003308A2">
        <w:rPr>
          <w:rFonts w:ascii="Times New Roman" w:hAnsi="Times New Roman" w:cs="Times New Roman"/>
          <w:sz w:val="24"/>
        </w:rPr>
        <w:t xml:space="preserve"> influence on the </w:t>
      </w:r>
      <w:r w:rsidR="005A6C6F" w:rsidRPr="003308A2">
        <w:rPr>
          <w:rFonts w:ascii="Times New Roman" w:hAnsi="Times New Roman" w:cs="Times New Roman"/>
          <w:sz w:val="24"/>
        </w:rPr>
        <w:t>demand for the company’s meals in the market. This means that advertising is costly yet it does not contribute significantly to the company’s income generation hence it is not effective for this company</w:t>
      </w:r>
      <w:r w:rsidR="003308A2" w:rsidRPr="003308A2">
        <w:rPr>
          <w:rFonts w:ascii="Times New Roman" w:hAnsi="Times New Roman" w:cs="Times New Roman"/>
          <w:sz w:val="24"/>
        </w:rPr>
        <w:t xml:space="preserve"> (Woodside, 1990)</w:t>
      </w:r>
      <w:r w:rsidR="005A6C6F" w:rsidRPr="003308A2">
        <w:rPr>
          <w:rFonts w:ascii="Times New Roman" w:hAnsi="Times New Roman" w:cs="Times New Roman"/>
          <w:sz w:val="24"/>
        </w:rPr>
        <w:t>.</w:t>
      </w:r>
    </w:p>
    <w:p w:rsidR="005A6C6F" w:rsidRPr="00ED3F87" w:rsidRDefault="00F83945" w:rsidP="00ED3F87">
      <w:pPr>
        <w:pStyle w:val="ListParagraph"/>
        <w:numPr>
          <w:ilvl w:val="0"/>
          <w:numId w:val="3"/>
        </w:numPr>
        <w:spacing w:line="480" w:lineRule="auto"/>
        <w:jc w:val="both"/>
        <w:rPr>
          <w:rFonts w:ascii="Times New Roman" w:hAnsi="Times New Roman" w:cs="Times New Roman"/>
          <w:sz w:val="24"/>
        </w:rPr>
      </w:pPr>
      <w:r w:rsidRPr="00ED3F87">
        <w:rPr>
          <w:rFonts w:ascii="Times New Roman" w:hAnsi="Times New Roman" w:cs="Times New Roman"/>
          <w:sz w:val="24"/>
        </w:rPr>
        <w:t>Should this company consider discounting its price in order to gain market share at the expense of its competitors? Explain.</w:t>
      </w:r>
    </w:p>
    <w:p w:rsidR="00F83945" w:rsidRPr="003308A2" w:rsidRDefault="008643C9" w:rsidP="003308A2">
      <w:pPr>
        <w:spacing w:line="480" w:lineRule="auto"/>
        <w:ind w:firstLine="720"/>
        <w:jc w:val="both"/>
        <w:rPr>
          <w:rFonts w:ascii="Times New Roman" w:hAnsi="Times New Roman" w:cs="Times New Roman"/>
          <w:sz w:val="24"/>
        </w:rPr>
      </w:pPr>
      <w:r w:rsidRPr="003308A2">
        <w:rPr>
          <w:rFonts w:ascii="Times New Roman" w:hAnsi="Times New Roman" w:cs="Times New Roman"/>
          <w:sz w:val="24"/>
        </w:rPr>
        <w:t xml:space="preserve">From the company’s demand model, </w:t>
      </w:r>
      <w:r w:rsidRPr="003308A2">
        <w:rPr>
          <w:rFonts w:ascii="Times New Roman" w:hAnsi="Times New Roman" w:cs="Times New Roman"/>
          <w:sz w:val="24"/>
        </w:rPr>
        <w:t xml:space="preserve">the -19,875.954 </w:t>
      </w:r>
      <w:proofErr w:type="gramStart"/>
      <w:r w:rsidRPr="003308A2">
        <w:rPr>
          <w:rFonts w:ascii="Times New Roman" w:hAnsi="Times New Roman" w:cs="Times New Roman"/>
          <w:sz w:val="24"/>
        </w:rPr>
        <w:t>coefficient</w:t>
      </w:r>
      <w:proofErr w:type="gramEnd"/>
      <w:r w:rsidRPr="003308A2">
        <w:rPr>
          <w:rFonts w:ascii="Times New Roman" w:hAnsi="Times New Roman" w:cs="Times New Roman"/>
          <w:sz w:val="24"/>
        </w:rPr>
        <w:t xml:space="preserve"> for P, the average price charged per meal (customer ticket amount), indicates that when the effects of all other demand variabl</w:t>
      </w:r>
      <w:r w:rsidRPr="003308A2">
        <w:rPr>
          <w:rFonts w:ascii="Times New Roman" w:hAnsi="Times New Roman" w:cs="Times New Roman"/>
          <w:sz w:val="24"/>
        </w:rPr>
        <w:t>es are held constant, each $1 de</w:t>
      </w:r>
      <w:r w:rsidRPr="003308A2">
        <w:rPr>
          <w:rFonts w:ascii="Times New Roman" w:hAnsi="Times New Roman" w:cs="Times New Roman"/>
          <w:sz w:val="24"/>
        </w:rPr>
        <w:t>crease i</w:t>
      </w:r>
      <w:r w:rsidRPr="003308A2">
        <w:rPr>
          <w:rFonts w:ascii="Times New Roman" w:hAnsi="Times New Roman" w:cs="Times New Roman"/>
          <w:sz w:val="24"/>
        </w:rPr>
        <w:t>n price causes annual sales to increase</w:t>
      </w:r>
      <w:r w:rsidRPr="003308A2">
        <w:rPr>
          <w:rFonts w:ascii="Times New Roman" w:hAnsi="Times New Roman" w:cs="Times New Roman"/>
          <w:sz w:val="24"/>
        </w:rPr>
        <w:t xml:space="preserve"> by 19,875.954 units</w:t>
      </w:r>
      <w:r w:rsidR="00C24407" w:rsidRPr="003308A2">
        <w:rPr>
          <w:rFonts w:ascii="Times New Roman" w:hAnsi="Times New Roman" w:cs="Times New Roman"/>
          <w:sz w:val="24"/>
        </w:rPr>
        <w:t xml:space="preserve">, </w:t>
      </w:r>
      <w:r w:rsidR="00C24407" w:rsidRPr="003308A2">
        <w:rPr>
          <w:rFonts w:ascii="Times New Roman" w:hAnsi="Times New Roman" w:cs="Times New Roman"/>
          <w:sz w:val="24"/>
        </w:rPr>
        <w:t>holding constant the effects of all the other variables in the demand function</w:t>
      </w:r>
      <w:r w:rsidRPr="003308A2">
        <w:rPr>
          <w:rFonts w:ascii="Times New Roman" w:hAnsi="Times New Roman" w:cs="Times New Roman"/>
          <w:sz w:val="24"/>
        </w:rPr>
        <w:t xml:space="preserve">. </w:t>
      </w:r>
      <w:r w:rsidRPr="003308A2">
        <w:rPr>
          <w:rFonts w:ascii="Times New Roman" w:hAnsi="Times New Roman" w:cs="Times New Roman"/>
          <w:sz w:val="24"/>
        </w:rPr>
        <w:t xml:space="preserve">This is a very </w:t>
      </w:r>
      <w:r w:rsidRPr="003308A2">
        <w:rPr>
          <w:rFonts w:ascii="Times New Roman" w:hAnsi="Times New Roman" w:cs="Times New Roman"/>
          <w:sz w:val="24"/>
        </w:rPr>
        <w:lastRenderedPageBreak/>
        <w:t xml:space="preserve">significant level of increase in units of the company’s meals, proving that the market in which the company is operating is highly price sensitive. For this reason, this company should </w:t>
      </w:r>
      <w:r w:rsidRPr="003308A2">
        <w:rPr>
          <w:rFonts w:ascii="Times New Roman" w:hAnsi="Times New Roman" w:cs="Times New Roman"/>
          <w:sz w:val="24"/>
        </w:rPr>
        <w:t>consider discounting its price in order to gain market share at the expense of its competitors</w:t>
      </w:r>
      <w:r w:rsidRPr="003308A2">
        <w:rPr>
          <w:rFonts w:ascii="Times New Roman" w:hAnsi="Times New Roman" w:cs="Times New Roman"/>
          <w:sz w:val="24"/>
        </w:rPr>
        <w:t>. Discounting prices would mean that attraction of more customers in the market, something that will in turn lead to increased sales and hence higher income generation for this company.</w:t>
      </w:r>
    </w:p>
    <w:p w:rsidR="00F83945" w:rsidRPr="00ED3F87" w:rsidRDefault="00F83945" w:rsidP="00ED3F87">
      <w:pPr>
        <w:pStyle w:val="ListParagraph"/>
        <w:numPr>
          <w:ilvl w:val="0"/>
          <w:numId w:val="3"/>
        </w:numPr>
        <w:spacing w:line="480" w:lineRule="auto"/>
        <w:jc w:val="both"/>
        <w:rPr>
          <w:rFonts w:ascii="Times New Roman" w:hAnsi="Times New Roman" w:cs="Times New Roman"/>
          <w:sz w:val="24"/>
        </w:rPr>
      </w:pPr>
      <w:r w:rsidRPr="00ED3F87">
        <w:rPr>
          <w:rFonts w:ascii="Times New Roman" w:hAnsi="Times New Roman" w:cs="Times New Roman"/>
          <w:sz w:val="24"/>
        </w:rPr>
        <w:t>Estimate the demand using log-linear demand equation.  What are the estimated elasticities?  Will the estimated elasticities change significantly from those based on linear demand equation?</w:t>
      </w:r>
    </w:p>
    <w:p w:rsidR="006010CA" w:rsidRPr="003308A2" w:rsidRDefault="006010CA" w:rsidP="003308A2">
      <w:pPr>
        <w:spacing w:line="480" w:lineRule="auto"/>
        <w:ind w:firstLine="720"/>
        <w:jc w:val="both"/>
        <w:rPr>
          <w:rFonts w:ascii="Times New Roman" w:hAnsi="Times New Roman" w:cs="Times New Roman"/>
          <w:sz w:val="24"/>
        </w:rPr>
      </w:pPr>
      <w:r w:rsidRPr="003308A2">
        <w:rPr>
          <w:rFonts w:ascii="Times New Roman" w:hAnsi="Times New Roman" w:cs="Times New Roman"/>
          <w:sz w:val="24"/>
        </w:rPr>
        <w:t xml:space="preserve">The </w:t>
      </w:r>
      <w:r w:rsidRPr="003308A2">
        <w:rPr>
          <w:rFonts w:ascii="Times New Roman" w:hAnsi="Times New Roman" w:cs="Times New Roman"/>
          <w:sz w:val="24"/>
        </w:rPr>
        <w:t xml:space="preserve">demand </w:t>
      </w:r>
      <w:r w:rsidRPr="003308A2">
        <w:rPr>
          <w:rFonts w:ascii="Times New Roman" w:hAnsi="Times New Roman" w:cs="Times New Roman"/>
          <w:sz w:val="24"/>
        </w:rPr>
        <w:t xml:space="preserve">estimate </w:t>
      </w:r>
      <w:r w:rsidRPr="003308A2">
        <w:rPr>
          <w:rFonts w:ascii="Times New Roman" w:hAnsi="Times New Roman" w:cs="Times New Roman"/>
          <w:sz w:val="24"/>
        </w:rPr>
        <w:t>using log-linear demand equation</w:t>
      </w:r>
      <w:r w:rsidRPr="003308A2">
        <w:rPr>
          <w:rFonts w:ascii="Times New Roman" w:hAnsi="Times New Roman" w:cs="Times New Roman"/>
          <w:sz w:val="24"/>
        </w:rPr>
        <w:t xml:space="preserve"> is as follows:</w:t>
      </w:r>
    </w:p>
    <w:p w:rsidR="00B033C5" w:rsidRPr="003308A2" w:rsidRDefault="006010CA" w:rsidP="003308A2">
      <w:pPr>
        <w:spacing w:line="480" w:lineRule="auto"/>
        <w:ind w:firstLine="720"/>
        <w:jc w:val="both"/>
        <w:rPr>
          <w:rFonts w:ascii="Times New Roman" w:hAnsi="Times New Roman" w:cs="Times New Roman"/>
          <w:sz w:val="24"/>
        </w:rPr>
      </w:pPr>
      <w:r w:rsidRPr="003308A2">
        <w:rPr>
          <w:rFonts w:ascii="Times New Roman" w:hAnsi="Times New Roman" w:cs="Times New Roman"/>
          <w:sz w:val="24"/>
        </w:rPr>
        <w:t>Log(Q) = α</w:t>
      </w:r>
      <w:proofErr w:type="spellStart"/>
      <w:r w:rsidRPr="003308A2">
        <w:rPr>
          <w:rFonts w:ascii="Times New Roman" w:hAnsi="Times New Roman" w:cs="Times New Roman"/>
          <w:sz w:val="24"/>
        </w:rPr>
        <w:t>log</w:t>
      </w:r>
      <w:r w:rsidR="00226F5F" w:rsidRPr="003308A2">
        <w:rPr>
          <w:rFonts w:ascii="Times New Roman" w:hAnsi="Times New Roman" w:cs="Times New Roman"/>
          <w:sz w:val="24"/>
        </w:rPr>
        <w:t>P</w:t>
      </w:r>
      <w:proofErr w:type="spellEnd"/>
      <w:r w:rsidR="00226F5F" w:rsidRPr="003308A2">
        <w:rPr>
          <w:rFonts w:ascii="Times New Roman" w:hAnsi="Times New Roman" w:cs="Times New Roman"/>
          <w:sz w:val="24"/>
        </w:rPr>
        <w:t xml:space="preserve"> + </w:t>
      </w:r>
      <w:r w:rsidR="00226F5F" w:rsidRPr="003308A2">
        <w:rPr>
          <w:rFonts w:ascii="Times New Roman" w:hAnsi="Times New Roman" w:cs="Times New Roman"/>
          <w:sz w:val="24"/>
        </w:rPr>
        <w:t>β</w:t>
      </w:r>
      <w:r w:rsidR="00226F5F" w:rsidRPr="003308A2">
        <w:rPr>
          <w:rFonts w:ascii="Times New Roman" w:hAnsi="Times New Roman" w:cs="Times New Roman"/>
          <w:sz w:val="24"/>
        </w:rPr>
        <w:t xml:space="preserve">1P + </w:t>
      </w:r>
      <w:r w:rsidR="00226F5F" w:rsidRPr="003308A2">
        <w:rPr>
          <w:rFonts w:ascii="Times New Roman" w:hAnsi="Times New Roman" w:cs="Times New Roman"/>
          <w:sz w:val="24"/>
        </w:rPr>
        <w:t>β</w:t>
      </w:r>
      <w:proofErr w:type="spellStart"/>
      <w:r w:rsidR="00226F5F" w:rsidRPr="003308A2">
        <w:rPr>
          <w:rFonts w:ascii="Times New Roman" w:hAnsi="Times New Roman" w:cs="Times New Roman"/>
          <w:sz w:val="24"/>
        </w:rPr>
        <w:t>Px</w:t>
      </w:r>
      <w:proofErr w:type="spellEnd"/>
      <w:r w:rsidR="00226F5F" w:rsidRPr="003308A2">
        <w:rPr>
          <w:rFonts w:ascii="Times New Roman" w:hAnsi="Times New Roman" w:cs="Times New Roman"/>
          <w:sz w:val="24"/>
        </w:rPr>
        <w:t xml:space="preserve"> + Ad + </w:t>
      </w:r>
      <w:r w:rsidRPr="003308A2">
        <w:rPr>
          <w:rFonts w:ascii="Times New Roman" w:hAnsi="Times New Roman" w:cs="Times New Roman"/>
          <w:sz w:val="24"/>
        </w:rPr>
        <w:t>I</w:t>
      </w:r>
    </w:p>
    <w:p w:rsidR="00226F5F" w:rsidRPr="003308A2" w:rsidRDefault="00FC7527" w:rsidP="003308A2">
      <w:pPr>
        <w:spacing w:line="480" w:lineRule="auto"/>
        <w:ind w:firstLine="720"/>
        <w:jc w:val="both"/>
        <w:rPr>
          <w:rFonts w:ascii="Times New Roman" w:hAnsi="Times New Roman" w:cs="Times New Roman"/>
          <w:sz w:val="24"/>
        </w:rPr>
      </w:pPr>
      <w:r w:rsidRPr="003308A2">
        <w:rPr>
          <w:rFonts w:ascii="Times New Roman" w:hAnsi="Times New Roman" w:cs="Times New Roman"/>
          <w:sz w:val="24"/>
        </w:rPr>
        <w:t xml:space="preserve">The estimated elasticities from the above </w:t>
      </w:r>
      <w:r w:rsidRPr="003308A2">
        <w:rPr>
          <w:rFonts w:ascii="Times New Roman" w:hAnsi="Times New Roman" w:cs="Times New Roman"/>
          <w:sz w:val="24"/>
        </w:rPr>
        <w:t>log-linear demand equation</w:t>
      </w:r>
      <w:r w:rsidRPr="003308A2">
        <w:rPr>
          <w:rFonts w:ascii="Times New Roman" w:hAnsi="Times New Roman" w:cs="Times New Roman"/>
          <w:sz w:val="24"/>
        </w:rPr>
        <w:t xml:space="preserve"> are the elasticities of price, elasticities of demand, and the elasticities of advertisement. The</w:t>
      </w:r>
      <w:r w:rsidRPr="003308A2">
        <w:rPr>
          <w:rFonts w:ascii="Times New Roman" w:hAnsi="Times New Roman" w:cs="Times New Roman"/>
          <w:sz w:val="24"/>
        </w:rPr>
        <w:t xml:space="preserve"> estimated elasticities</w:t>
      </w:r>
      <w:r w:rsidRPr="003308A2">
        <w:rPr>
          <w:rFonts w:ascii="Times New Roman" w:hAnsi="Times New Roman" w:cs="Times New Roman"/>
          <w:sz w:val="24"/>
        </w:rPr>
        <w:t xml:space="preserve"> will not</w:t>
      </w:r>
      <w:r w:rsidRPr="003308A2">
        <w:rPr>
          <w:rFonts w:ascii="Times New Roman" w:hAnsi="Times New Roman" w:cs="Times New Roman"/>
          <w:sz w:val="24"/>
        </w:rPr>
        <w:t xml:space="preserve"> change significantly from those based on linear demand equation</w:t>
      </w:r>
      <w:r w:rsidRPr="003308A2">
        <w:rPr>
          <w:rFonts w:ascii="Times New Roman" w:hAnsi="Times New Roman" w:cs="Times New Roman"/>
          <w:sz w:val="24"/>
        </w:rPr>
        <w:t xml:space="preserve"> because the data set on which the </w:t>
      </w:r>
      <w:r w:rsidRPr="003308A2">
        <w:rPr>
          <w:rFonts w:ascii="Times New Roman" w:hAnsi="Times New Roman" w:cs="Times New Roman"/>
          <w:sz w:val="24"/>
        </w:rPr>
        <w:t>log-linear demand equation</w:t>
      </w:r>
      <w:r w:rsidRPr="003308A2">
        <w:rPr>
          <w:rFonts w:ascii="Times New Roman" w:hAnsi="Times New Roman" w:cs="Times New Roman"/>
          <w:sz w:val="24"/>
        </w:rPr>
        <w:t xml:space="preserve"> is applied is the same as that for the </w:t>
      </w:r>
      <w:r w:rsidRPr="003308A2">
        <w:rPr>
          <w:rFonts w:ascii="Times New Roman" w:hAnsi="Times New Roman" w:cs="Times New Roman"/>
          <w:sz w:val="24"/>
        </w:rPr>
        <w:t>linear demand equation</w:t>
      </w:r>
      <w:r w:rsidR="003308A2" w:rsidRPr="003308A2">
        <w:rPr>
          <w:rFonts w:ascii="Times New Roman" w:hAnsi="Times New Roman" w:cs="Times New Roman"/>
          <w:sz w:val="24"/>
        </w:rPr>
        <w:t xml:space="preserve"> (Huang, 1994)</w:t>
      </w:r>
      <w:r w:rsidRPr="003308A2">
        <w:rPr>
          <w:rFonts w:ascii="Times New Roman" w:hAnsi="Times New Roman" w:cs="Times New Roman"/>
          <w:sz w:val="24"/>
        </w:rPr>
        <w:t xml:space="preserve">. </w:t>
      </w:r>
    </w:p>
    <w:p w:rsidR="00390C5D" w:rsidRPr="003308A2" w:rsidRDefault="00390C5D" w:rsidP="003308A2">
      <w:pPr>
        <w:spacing w:line="480" w:lineRule="auto"/>
        <w:ind w:firstLine="720"/>
        <w:jc w:val="both"/>
        <w:rPr>
          <w:rFonts w:ascii="Times New Roman" w:hAnsi="Times New Roman" w:cs="Times New Roman"/>
          <w:sz w:val="24"/>
        </w:rPr>
      </w:pPr>
    </w:p>
    <w:p w:rsidR="00ED3F87" w:rsidRDefault="00ED3F87" w:rsidP="00ED3F87">
      <w:pPr>
        <w:spacing w:line="480" w:lineRule="auto"/>
        <w:jc w:val="both"/>
        <w:rPr>
          <w:rFonts w:ascii="Times New Roman" w:hAnsi="Times New Roman" w:cs="Times New Roman"/>
          <w:sz w:val="24"/>
        </w:rPr>
      </w:pPr>
    </w:p>
    <w:p w:rsidR="00ED3F87" w:rsidRDefault="00ED3F87" w:rsidP="00ED3F87">
      <w:pPr>
        <w:spacing w:line="480" w:lineRule="auto"/>
        <w:jc w:val="both"/>
        <w:rPr>
          <w:rFonts w:ascii="Times New Roman" w:hAnsi="Times New Roman" w:cs="Times New Roman"/>
          <w:sz w:val="24"/>
        </w:rPr>
      </w:pPr>
    </w:p>
    <w:p w:rsidR="00ED3F87" w:rsidRDefault="00ED3F87" w:rsidP="00ED3F87">
      <w:pPr>
        <w:spacing w:line="480" w:lineRule="auto"/>
        <w:jc w:val="both"/>
        <w:rPr>
          <w:rFonts w:ascii="Times New Roman" w:hAnsi="Times New Roman" w:cs="Times New Roman"/>
          <w:sz w:val="24"/>
        </w:rPr>
      </w:pPr>
    </w:p>
    <w:p w:rsidR="00ED3F87" w:rsidRDefault="00ED3F87" w:rsidP="00ED3F87">
      <w:pPr>
        <w:spacing w:line="480" w:lineRule="auto"/>
        <w:jc w:val="both"/>
        <w:rPr>
          <w:rFonts w:ascii="Times New Roman" w:hAnsi="Times New Roman" w:cs="Times New Roman"/>
          <w:sz w:val="24"/>
        </w:rPr>
      </w:pPr>
    </w:p>
    <w:p w:rsidR="00ED3F87" w:rsidRDefault="00ED3F87" w:rsidP="00ED3F87">
      <w:pPr>
        <w:spacing w:line="480" w:lineRule="auto"/>
        <w:jc w:val="both"/>
        <w:rPr>
          <w:rFonts w:ascii="Times New Roman" w:hAnsi="Times New Roman" w:cs="Times New Roman"/>
          <w:sz w:val="24"/>
        </w:rPr>
      </w:pPr>
    </w:p>
    <w:p w:rsidR="00390C5D" w:rsidRPr="00ED3F87" w:rsidRDefault="00390C5D" w:rsidP="00ED3F87">
      <w:pPr>
        <w:spacing w:line="480" w:lineRule="auto"/>
        <w:jc w:val="center"/>
        <w:rPr>
          <w:rFonts w:ascii="Times New Roman" w:hAnsi="Times New Roman" w:cs="Times New Roman"/>
          <w:b/>
          <w:sz w:val="24"/>
        </w:rPr>
      </w:pPr>
      <w:r w:rsidRPr="00ED3F87">
        <w:rPr>
          <w:rFonts w:ascii="Times New Roman" w:hAnsi="Times New Roman" w:cs="Times New Roman"/>
          <w:b/>
          <w:sz w:val="24"/>
        </w:rPr>
        <w:lastRenderedPageBreak/>
        <w:t>References</w:t>
      </w:r>
    </w:p>
    <w:p w:rsidR="00ED3F87" w:rsidRPr="003308A2" w:rsidRDefault="00ED3F87" w:rsidP="00ED3F87">
      <w:pPr>
        <w:spacing w:line="480" w:lineRule="auto"/>
        <w:ind w:left="720" w:hanging="720"/>
        <w:jc w:val="both"/>
        <w:rPr>
          <w:rFonts w:ascii="Times New Roman" w:hAnsi="Times New Roman" w:cs="Times New Roman"/>
          <w:sz w:val="24"/>
        </w:rPr>
      </w:pPr>
      <w:proofErr w:type="spellStart"/>
      <w:r w:rsidRPr="003308A2">
        <w:rPr>
          <w:rFonts w:ascii="Times New Roman" w:hAnsi="Times New Roman" w:cs="Times New Roman"/>
          <w:sz w:val="24"/>
        </w:rPr>
        <w:t>Elhorst</w:t>
      </w:r>
      <w:proofErr w:type="spellEnd"/>
      <w:r w:rsidRPr="003308A2">
        <w:rPr>
          <w:rFonts w:ascii="Times New Roman" w:hAnsi="Times New Roman" w:cs="Times New Roman"/>
          <w:sz w:val="24"/>
        </w:rPr>
        <w:t>, J. P. (2005). Unconditional maximum likelihood estimation of linear and log‐linear dynamic models for spatial panels. Geographical analysis, 37(1), 85-106.</w:t>
      </w:r>
    </w:p>
    <w:p w:rsidR="00ED3F87" w:rsidRPr="003308A2" w:rsidRDefault="00ED3F87" w:rsidP="00ED3F87">
      <w:pPr>
        <w:spacing w:line="480" w:lineRule="auto"/>
        <w:ind w:left="720" w:hanging="720"/>
        <w:jc w:val="both"/>
        <w:rPr>
          <w:rFonts w:ascii="Times New Roman" w:hAnsi="Times New Roman" w:cs="Times New Roman"/>
          <w:sz w:val="24"/>
        </w:rPr>
      </w:pPr>
      <w:proofErr w:type="spellStart"/>
      <w:r w:rsidRPr="003308A2">
        <w:rPr>
          <w:rFonts w:ascii="Times New Roman" w:hAnsi="Times New Roman" w:cs="Times New Roman"/>
          <w:sz w:val="24"/>
        </w:rPr>
        <w:t>Häckner</w:t>
      </w:r>
      <w:proofErr w:type="spellEnd"/>
      <w:r w:rsidRPr="003308A2">
        <w:rPr>
          <w:rFonts w:ascii="Times New Roman" w:hAnsi="Times New Roman" w:cs="Times New Roman"/>
          <w:sz w:val="24"/>
        </w:rPr>
        <w:t>, J. (1999). A note on price and quantity competition in differentiated oligopolies. Department of economics, Stockholm University.</w:t>
      </w:r>
    </w:p>
    <w:p w:rsidR="00ED3F87" w:rsidRPr="003308A2" w:rsidRDefault="00ED3F87" w:rsidP="00ED3F87">
      <w:pPr>
        <w:spacing w:line="480" w:lineRule="auto"/>
        <w:ind w:left="720" w:hanging="720"/>
        <w:jc w:val="both"/>
        <w:rPr>
          <w:rFonts w:ascii="Times New Roman" w:hAnsi="Times New Roman" w:cs="Times New Roman"/>
          <w:sz w:val="24"/>
        </w:rPr>
      </w:pPr>
      <w:r w:rsidRPr="003308A2">
        <w:rPr>
          <w:rFonts w:ascii="Times New Roman" w:hAnsi="Times New Roman" w:cs="Times New Roman"/>
          <w:sz w:val="24"/>
        </w:rPr>
        <w:t>Huang, K. S. (1994). A further look at flexibilities and elasticities. American Journal of Agricultural Economics, 76(2), 313-317.</w:t>
      </w:r>
    </w:p>
    <w:p w:rsidR="00ED3F87" w:rsidRPr="003308A2" w:rsidRDefault="00ED3F87" w:rsidP="00ED3F87">
      <w:pPr>
        <w:spacing w:line="480" w:lineRule="auto"/>
        <w:ind w:left="720" w:hanging="720"/>
        <w:jc w:val="both"/>
        <w:rPr>
          <w:rFonts w:ascii="Times New Roman" w:hAnsi="Times New Roman" w:cs="Times New Roman"/>
          <w:sz w:val="24"/>
        </w:rPr>
      </w:pPr>
      <w:r w:rsidRPr="003308A2">
        <w:rPr>
          <w:rFonts w:ascii="Times New Roman" w:hAnsi="Times New Roman" w:cs="Times New Roman"/>
          <w:sz w:val="24"/>
        </w:rPr>
        <w:t>Ozer, D. J. (1985). Correlation and the coefficient of determination. Psychological Bulletin, 97(2), 307.</w:t>
      </w:r>
    </w:p>
    <w:p w:rsidR="00ED3F87" w:rsidRPr="003308A2" w:rsidRDefault="00ED3F87" w:rsidP="00ED3F87">
      <w:pPr>
        <w:spacing w:line="480" w:lineRule="auto"/>
        <w:ind w:left="720" w:hanging="720"/>
        <w:jc w:val="both"/>
        <w:rPr>
          <w:rFonts w:ascii="Times New Roman" w:hAnsi="Times New Roman" w:cs="Times New Roman"/>
          <w:sz w:val="24"/>
        </w:rPr>
      </w:pPr>
      <w:r w:rsidRPr="003308A2">
        <w:rPr>
          <w:rFonts w:ascii="Times New Roman" w:hAnsi="Times New Roman" w:cs="Times New Roman"/>
          <w:sz w:val="24"/>
        </w:rPr>
        <w:t>Woodside, A. G. (1990). Measuring advertising effectiveness in destination marketing strategies. Journal of Travel Research, 29(2), 3-8.</w:t>
      </w:r>
    </w:p>
    <w:p w:rsidR="00CD0978" w:rsidRPr="003308A2" w:rsidRDefault="00CD0978" w:rsidP="003308A2">
      <w:pPr>
        <w:spacing w:line="480" w:lineRule="auto"/>
        <w:ind w:firstLine="720"/>
        <w:jc w:val="both"/>
        <w:rPr>
          <w:rFonts w:ascii="Times New Roman" w:hAnsi="Times New Roman" w:cs="Times New Roman"/>
          <w:sz w:val="24"/>
        </w:rPr>
      </w:pPr>
    </w:p>
    <w:p w:rsidR="00390C5D" w:rsidRPr="003308A2" w:rsidRDefault="00390C5D" w:rsidP="003308A2">
      <w:pPr>
        <w:spacing w:line="480" w:lineRule="auto"/>
        <w:ind w:firstLine="720"/>
        <w:jc w:val="both"/>
        <w:rPr>
          <w:rFonts w:ascii="Times New Roman" w:hAnsi="Times New Roman" w:cs="Times New Roman"/>
          <w:sz w:val="24"/>
        </w:rPr>
      </w:pPr>
    </w:p>
    <w:p w:rsidR="00610BB9" w:rsidRPr="003308A2" w:rsidRDefault="00610BB9" w:rsidP="003308A2">
      <w:pPr>
        <w:spacing w:line="480" w:lineRule="auto"/>
        <w:ind w:firstLine="720"/>
        <w:jc w:val="both"/>
        <w:rPr>
          <w:rFonts w:ascii="Times New Roman" w:hAnsi="Times New Roman" w:cs="Times New Roman"/>
          <w:sz w:val="24"/>
        </w:rPr>
      </w:pPr>
    </w:p>
    <w:sectPr w:rsidR="00610BB9" w:rsidRPr="003308A2" w:rsidSect="00ED3F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5328" w:rsidRDefault="00695328" w:rsidP="0058272E">
      <w:pPr>
        <w:spacing w:after="0" w:line="240" w:lineRule="auto"/>
      </w:pPr>
      <w:r>
        <w:separator/>
      </w:r>
    </w:p>
  </w:endnote>
  <w:endnote w:type="continuationSeparator" w:id="0">
    <w:p w:rsidR="00695328" w:rsidRDefault="00695328" w:rsidP="00582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5328" w:rsidRDefault="00695328" w:rsidP="0058272E">
      <w:pPr>
        <w:spacing w:after="0" w:line="240" w:lineRule="auto"/>
      </w:pPr>
      <w:r>
        <w:separator/>
      </w:r>
    </w:p>
  </w:footnote>
  <w:footnote w:type="continuationSeparator" w:id="0">
    <w:p w:rsidR="00695328" w:rsidRDefault="00695328" w:rsidP="00582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085231"/>
      <w:docPartObj>
        <w:docPartGallery w:val="Page Numbers (Top of Page)"/>
        <w:docPartUnique/>
      </w:docPartObj>
    </w:sdtPr>
    <w:sdtEndPr>
      <w:rPr>
        <w:noProof/>
      </w:rPr>
    </w:sdtEndPr>
    <w:sdtContent>
      <w:p w:rsidR="0058272E" w:rsidRDefault="0058272E">
        <w:pPr>
          <w:pStyle w:val="Header"/>
          <w:jc w:val="right"/>
        </w:pPr>
        <w:r w:rsidRPr="0058272E">
          <w:t xml:space="preserve">DEMAND ESTIMATION FOR THE SAN FRANCISCO BREAD COMPANY </w:t>
        </w:r>
        <w:r>
          <w:t xml:space="preserve">                                                                </w:t>
        </w:r>
        <w:r>
          <w:fldChar w:fldCharType="begin"/>
        </w:r>
        <w:r>
          <w:instrText xml:space="preserve"> PAGE   \* MERGEFORMAT </w:instrText>
        </w:r>
        <w:r>
          <w:fldChar w:fldCharType="separate"/>
        </w:r>
        <w:r>
          <w:rPr>
            <w:noProof/>
          </w:rPr>
          <w:t>2</w:t>
        </w:r>
        <w:r>
          <w:rPr>
            <w:noProof/>
          </w:rPr>
          <w:fldChar w:fldCharType="end"/>
        </w:r>
      </w:p>
    </w:sdtContent>
  </w:sdt>
  <w:p w:rsidR="0058272E" w:rsidRDefault="005827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1681377"/>
      <w:docPartObj>
        <w:docPartGallery w:val="Page Numbers (Top of Page)"/>
        <w:docPartUnique/>
      </w:docPartObj>
    </w:sdtPr>
    <w:sdtEndPr>
      <w:rPr>
        <w:noProof/>
      </w:rPr>
    </w:sdtEndPr>
    <w:sdtContent>
      <w:p w:rsidR="00ED3F87" w:rsidRDefault="00ED3F87">
        <w:pPr>
          <w:pStyle w:val="Header"/>
          <w:jc w:val="right"/>
        </w:pPr>
        <w:r>
          <w:t xml:space="preserve">Running Head: </w:t>
        </w:r>
        <w:r w:rsidRPr="00ED3F87">
          <w:t>DEMAND ESTIMATION FOR THE SAN FRANCISCO BREAD COMPANY</w:t>
        </w:r>
        <w:r>
          <w:t xml:space="preserve">                                      </w:t>
        </w:r>
        <w:r>
          <w:fldChar w:fldCharType="begin"/>
        </w:r>
        <w:r>
          <w:instrText xml:space="preserve"> PAGE   \* MERGEFORMAT </w:instrText>
        </w:r>
        <w:r>
          <w:fldChar w:fldCharType="separate"/>
        </w:r>
        <w:r>
          <w:rPr>
            <w:noProof/>
          </w:rPr>
          <w:t>2</w:t>
        </w:r>
        <w:r>
          <w:rPr>
            <w:noProof/>
          </w:rPr>
          <w:fldChar w:fldCharType="end"/>
        </w:r>
      </w:p>
    </w:sdtContent>
  </w:sdt>
  <w:p w:rsidR="00ED3F87" w:rsidRDefault="00ED3F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C6C41"/>
    <w:multiLevelType w:val="hybridMultilevel"/>
    <w:tmpl w:val="04BCFC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3C459D"/>
    <w:multiLevelType w:val="hybridMultilevel"/>
    <w:tmpl w:val="7DA45B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0B6D3D"/>
    <w:multiLevelType w:val="hybridMultilevel"/>
    <w:tmpl w:val="F8AA2FA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0DE"/>
    <w:rsid w:val="00083A00"/>
    <w:rsid w:val="000A2520"/>
    <w:rsid w:val="000B10FB"/>
    <w:rsid w:val="00226F5F"/>
    <w:rsid w:val="003308A2"/>
    <w:rsid w:val="00390C5D"/>
    <w:rsid w:val="0058272E"/>
    <w:rsid w:val="005A6C6F"/>
    <w:rsid w:val="005C0B46"/>
    <w:rsid w:val="006010CA"/>
    <w:rsid w:val="00605257"/>
    <w:rsid w:val="00610BB9"/>
    <w:rsid w:val="00622C8B"/>
    <w:rsid w:val="00677595"/>
    <w:rsid w:val="00695328"/>
    <w:rsid w:val="008643C9"/>
    <w:rsid w:val="00872A67"/>
    <w:rsid w:val="00A80642"/>
    <w:rsid w:val="00AD431F"/>
    <w:rsid w:val="00B033C5"/>
    <w:rsid w:val="00B57789"/>
    <w:rsid w:val="00B8726A"/>
    <w:rsid w:val="00C070DE"/>
    <w:rsid w:val="00C24407"/>
    <w:rsid w:val="00CD0978"/>
    <w:rsid w:val="00D5565A"/>
    <w:rsid w:val="00ED3F87"/>
    <w:rsid w:val="00F83945"/>
    <w:rsid w:val="00FC7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B2E0F"/>
  <w15:chartTrackingRefBased/>
  <w15:docId w15:val="{8B1811C0-C4B8-48A3-A34C-FCA05B8CD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7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72E"/>
  </w:style>
  <w:style w:type="paragraph" w:styleId="Footer">
    <w:name w:val="footer"/>
    <w:basedOn w:val="Normal"/>
    <w:link w:val="FooterChar"/>
    <w:uiPriority w:val="99"/>
    <w:unhideWhenUsed/>
    <w:rsid w:val="005827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72E"/>
  </w:style>
  <w:style w:type="paragraph" w:styleId="ListParagraph">
    <w:name w:val="List Paragraph"/>
    <w:basedOn w:val="Normal"/>
    <w:uiPriority w:val="34"/>
    <w:qFormat/>
    <w:rsid w:val="00F839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6</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16</cp:revision>
  <dcterms:created xsi:type="dcterms:W3CDTF">2018-12-10T01:00:00Z</dcterms:created>
  <dcterms:modified xsi:type="dcterms:W3CDTF">2018-12-10T04:50:00Z</dcterms:modified>
</cp:coreProperties>
</file>